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57C7" w14:textId="1B834AEA" w:rsidR="006D1EE6" w:rsidRDefault="006D1EE6" w:rsidP="006D1EE6">
      <w:pPr>
        <w:widowControl/>
        <w:jc w:val="center"/>
        <w:outlineLvl w:val="2"/>
        <w:rPr>
          <w:rFonts w:ascii="宋体" w:eastAsia="宋体" w:hAnsi="宋体" w:cs="宋体"/>
          <w:b/>
          <w:bCs/>
          <w:color w:val="333333"/>
          <w:kern w:val="0"/>
          <w:sz w:val="36"/>
          <w:szCs w:val="36"/>
        </w:rPr>
      </w:pPr>
      <w:r w:rsidRPr="006D1EE6">
        <w:rPr>
          <w:rFonts w:ascii="宋体" w:eastAsia="宋体" w:hAnsi="宋体" w:cs="宋体" w:hint="eastAsia"/>
          <w:b/>
          <w:bCs/>
          <w:color w:val="333333"/>
          <w:kern w:val="0"/>
          <w:sz w:val="36"/>
          <w:szCs w:val="36"/>
        </w:rPr>
        <w:t>药品捐赠管理</w:t>
      </w:r>
      <w:r>
        <w:rPr>
          <w:rFonts w:ascii="宋体" w:eastAsia="宋体" w:hAnsi="宋体" w:cs="宋体" w:hint="eastAsia"/>
          <w:b/>
          <w:bCs/>
          <w:color w:val="333333"/>
          <w:kern w:val="0"/>
          <w:sz w:val="36"/>
          <w:szCs w:val="36"/>
        </w:rPr>
        <w:t>制度</w:t>
      </w:r>
    </w:p>
    <w:p w14:paraId="1C2E6808" w14:textId="3B59BBB9" w:rsidR="006D1EE6" w:rsidRPr="006D1EE6" w:rsidRDefault="006D1EE6" w:rsidP="00B242E7">
      <w:pPr>
        <w:pStyle w:val="aa"/>
        <w:numPr>
          <w:ilvl w:val="0"/>
          <w:numId w:val="7"/>
        </w:numPr>
        <w:spacing w:before="100" w:beforeAutospacing="1" w:after="100" w:afterAutospacing="1"/>
        <w:ind w:leftChars="-50" w:left="1011"/>
        <w:rPr>
          <w:rFonts w:ascii="仿宋" w:eastAsia="仿宋" w:hAnsi="仿宋" w:cs="宋体"/>
          <w:color w:val="656565"/>
          <w:sz w:val="30"/>
          <w:szCs w:val="30"/>
        </w:rPr>
      </w:pPr>
      <w:r w:rsidRPr="006D1EE6">
        <w:rPr>
          <w:rFonts w:ascii="仿宋" w:eastAsia="仿宋" w:hAnsi="仿宋" w:cs="宋体" w:hint="eastAsia"/>
          <w:color w:val="656565"/>
          <w:sz w:val="30"/>
          <w:szCs w:val="30"/>
        </w:rPr>
        <w:t>为规范基金会药品捐赠项目的管理，制定本细则。</w:t>
      </w:r>
    </w:p>
    <w:p w14:paraId="5DCB53E6" w14:textId="77777777" w:rsidR="00471626" w:rsidRDefault="006D1EE6" w:rsidP="00B242E7">
      <w:pPr>
        <w:pStyle w:val="aa"/>
        <w:numPr>
          <w:ilvl w:val="0"/>
          <w:numId w:val="7"/>
        </w:numPr>
        <w:spacing w:before="100" w:beforeAutospacing="1" w:after="100" w:afterAutospacing="1"/>
        <w:ind w:leftChars="-50" w:left="1011"/>
        <w:rPr>
          <w:rFonts w:ascii="仿宋" w:eastAsia="仿宋" w:hAnsi="仿宋" w:cs="宋体"/>
          <w:color w:val="656565"/>
          <w:sz w:val="30"/>
          <w:szCs w:val="30"/>
        </w:rPr>
      </w:pPr>
      <w:r w:rsidRPr="00471626">
        <w:rPr>
          <w:rFonts w:ascii="仿宋" w:eastAsia="仿宋" w:hAnsi="仿宋" w:cs="宋体" w:hint="eastAsia"/>
          <w:color w:val="656565"/>
          <w:sz w:val="30"/>
          <w:szCs w:val="30"/>
        </w:rPr>
        <w:t>药品捐赠项目旨在公益项目。</w:t>
      </w:r>
    </w:p>
    <w:p w14:paraId="6694D795" w14:textId="1EAAABB0" w:rsidR="006D1EE6" w:rsidRPr="00471626" w:rsidRDefault="006D1EE6" w:rsidP="00B242E7">
      <w:pPr>
        <w:pStyle w:val="aa"/>
        <w:numPr>
          <w:ilvl w:val="0"/>
          <w:numId w:val="7"/>
        </w:numPr>
        <w:spacing w:before="100" w:beforeAutospacing="1" w:after="100" w:afterAutospacing="1"/>
        <w:ind w:leftChars="-50" w:left="1011"/>
        <w:rPr>
          <w:rFonts w:ascii="仿宋" w:eastAsia="仿宋" w:hAnsi="仿宋" w:cs="宋体"/>
          <w:color w:val="656565"/>
          <w:sz w:val="30"/>
          <w:szCs w:val="30"/>
        </w:rPr>
      </w:pPr>
      <w:r w:rsidRPr="00471626">
        <w:rPr>
          <w:rFonts w:ascii="仿宋" w:eastAsia="仿宋" w:hAnsi="仿宋" w:cs="宋体" w:hint="eastAsia"/>
          <w:color w:val="656565"/>
          <w:sz w:val="30"/>
          <w:szCs w:val="30"/>
        </w:rPr>
        <w:t>本办法适用于捐赠药品的管理、资助、发放等，遵循公开明、尊重捐方意愿的基本原则。</w:t>
      </w:r>
    </w:p>
    <w:p w14:paraId="604CCEF5" w14:textId="77777777" w:rsidR="006D1EE6" w:rsidRDefault="006D1EE6" w:rsidP="00B242E7">
      <w:pPr>
        <w:pStyle w:val="aa"/>
        <w:numPr>
          <w:ilvl w:val="0"/>
          <w:numId w:val="7"/>
        </w:numPr>
        <w:spacing w:before="100" w:beforeAutospacing="1" w:after="100" w:afterAutospacing="1"/>
        <w:ind w:leftChars="-50" w:left="1011"/>
        <w:rPr>
          <w:rFonts w:ascii="仿宋" w:eastAsia="仿宋" w:hAnsi="仿宋" w:cs="宋体"/>
          <w:color w:val="656565"/>
          <w:sz w:val="30"/>
          <w:szCs w:val="30"/>
        </w:rPr>
      </w:pPr>
      <w:r w:rsidRPr="006D1EE6">
        <w:rPr>
          <w:rFonts w:ascii="仿宋" w:eastAsia="仿宋" w:hAnsi="仿宋" w:cs="宋体" w:hint="eastAsia"/>
          <w:color w:val="656565"/>
          <w:sz w:val="30"/>
          <w:szCs w:val="30"/>
        </w:rPr>
        <w:t>接受药品的捐赠，应当与捐赠方签订书面协议，明确捐赠药品的种类、数量、质量、价值、用途等。</w:t>
      </w:r>
    </w:p>
    <w:p w14:paraId="5CEA222D" w14:textId="77777777" w:rsidR="006D1EE6" w:rsidRDefault="006D1EE6" w:rsidP="00B242E7">
      <w:pPr>
        <w:pStyle w:val="aa"/>
        <w:numPr>
          <w:ilvl w:val="0"/>
          <w:numId w:val="7"/>
        </w:numPr>
        <w:spacing w:before="100" w:beforeAutospacing="1" w:after="100" w:afterAutospacing="1"/>
        <w:ind w:leftChars="-50" w:left="1011"/>
        <w:rPr>
          <w:rFonts w:ascii="仿宋" w:eastAsia="仿宋" w:hAnsi="仿宋" w:cs="宋体"/>
          <w:color w:val="656565"/>
          <w:sz w:val="30"/>
          <w:szCs w:val="30"/>
        </w:rPr>
      </w:pPr>
      <w:r w:rsidRPr="006D1EE6">
        <w:rPr>
          <w:rFonts w:ascii="仿宋" w:eastAsia="仿宋" w:hAnsi="仿宋" w:cs="宋体" w:hint="eastAsia"/>
          <w:color w:val="656565"/>
          <w:sz w:val="30"/>
          <w:szCs w:val="30"/>
        </w:rPr>
        <w:t>捐赠药品接收标准应符合《药品捐赠管理办法》的相关规定，同时提供相关的材料。</w:t>
      </w:r>
    </w:p>
    <w:p w14:paraId="27BA2138" w14:textId="195093AF" w:rsidR="006D1EE6" w:rsidRPr="006D1EE6" w:rsidRDefault="006D1EE6" w:rsidP="00B242E7">
      <w:pPr>
        <w:pStyle w:val="aa"/>
        <w:numPr>
          <w:ilvl w:val="0"/>
          <w:numId w:val="7"/>
        </w:numPr>
        <w:spacing w:before="100" w:beforeAutospacing="1" w:after="100" w:afterAutospacing="1"/>
        <w:rPr>
          <w:rFonts w:ascii="仿宋" w:eastAsia="仿宋" w:hAnsi="仿宋" w:cs="宋体"/>
          <w:color w:val="656565"/>
          <w:sz w:val="30"/>
          <w:szCs w:val="30"/>
        </w:rPr>
      </w:pPr>
      <w:r w:rsidRPr="006D1EE6">
        <w:rPr>
          <w:rFonts w:ascii="仿宋" w:eastAsia="仿宋" w:hAnsi="仿宋" w:cs="宋体" w:hint="eastAsia"/>
          <w:color w:val="656565"/>
          <w:sz w:val="30"/>
          <w:szCs w:val="30"/>
        </w:rPr>
        <w:t>赠药项目受助者应属于城镇和农村低保障家庭、五保户、建档立卡户、家庭灾难性医疗卫生费用支出占比大于除去家庭生存必要支出后总收入40%家庭的患者，且依据项目捐赠药品数量和医疗评估等情况标准如下：</w:t>
      </w:r>
    </w:p>
    <w:p w14:paraId="0A3B1845" w14:textId="181EBF9F" w:rsidR="006D1EE6" w:rsidRPr="00B242E7" w:rsidRDefault="006D1EE6" w:rsidP="00B242E7">
      <w:pPr>
        <w:pStyle w:val="aa"/>
        <w:numPr>
          <w:ilvl w:val="0"/>
          <w:numId w:val="8"/>
        </w:numPr>
        <w:spacing w:before="100" w:beforeAutospacing="1" w:after="100" w:afterAutospacing="1"/>
        <w:ind w:leftChars="-50" w:left="975"/>
        <w:rPr>
          <w:rFonts w:ascii="仿宋" w:eastAsia="仿宋" w:hAnsi="仿宋" w:cs="宋体"/>
          <w:color w:val="656565"/>
          <w:sz w:val="28"/>
          <w:szCs w:val="28"/>
        </w:rPr>
      </w:pPr>
      <w:r w:rsidRPr="00B242E7">
        <w:rPr>
          <w:rFonts w:ascii="仿宋" w:eastAsia="仿宋" w:hAnsi="仿宋" w:cs="宋体" w:hint="eastAsia"/>
          <w:color w:val="656565"/>
          <w:sz w:val="28"/>
          <w:szCs w:val="28"/>
        </w:rPr>
        <w:t>资助项目：全国范围内，经确诊需要用药资助；</w:t>
      </w:r>
    </w:p>
    <w:p w14:paraId="6E969AAF" w14:textId="60BF5133" w:rsidR="006D1EE6" w:rsidRPr="00B242E7" w:rsidRDefault="006D1EE6" w:rsidP="00B242E7">
      <w:pPr>
        <w:pStyle w:val="aa"/>
        <w:numPr>
          <w:ilvl w:val="0"/>
          <w:numId w:val="8"/>
        </w:numPr>
        <w:spacing w:before="100" w:beforeAutospacing="1" w:after="100" w:afterAutospacing="1"/>
        <w:ind w:leftChars="-50" w:left="975"/>
        <w:rPr>
          <w:rFonts w:ascii="仿宋" w:eastAsia="仿宋" w:hAnsi="仿宋" w:cs="宋体"/>
          <w:color w:val="656565"/>
          <w:sz w:val="28"/>
          <w:szCs w:val="28"/>
        </w:rPr>
      </w:pPr>
      <w:r w:rsidRPr="00B242E7">
        <w:rPr>
          <w:rFonts w:ascii="仿宋" w:eastAsia="仿宋" w:hAnsi="仿宋" w:cs="宋体" w:hint="eastAsia"/>
          <w:color w:val="656565"/>
          <w:sz w:val="28"/>
          <w:szCs w:val="28"/>
        </w:rPr>
        <w:t>如遇个别患者因特殊病情需要延长或增加资助的，应根据患者申请及捐赠方意愿通过</w:t>
      </w:r>
      <w:r w:rsidR="00B242E7" w:rsidRPr="00B242E7">
        <w:rPr>
          <w:rFonts w:ascii="仿宋" w:eastAsia="仿宋" w:hAnsi="仿宋" w:cs="宋体" w:hint="eastAsia"/>
          <w:color w:val="656565"/>
          <w:sz w:val="28"/>
          <w:szCs w:val="28"/>
        </w:rPr>
        <w:t>项目部申请，秘书长/理事长审批。</w:t>
      </w:r>
    </w:p>
    <w:p w14:paraId="0B67FDF2" w14:textId="77777777" w:rsidR="00B242E7" w:rsidRDefault="006D1EE6" w:rsidP="00B242E7">
      <w:pPr>
        <w:widowControl/>
        <w:spacing w:before="100" w:beforeAutospacing="1" w:after="100" w:afterAutospacing="1"/>
        <w:contextualSpacing/>
        <w:rPr>
          <w:rFonts w:ascii="仿宋" w:eastAsia="仿宋" w:hAnsi="仿宋" w:cs="宋体"/>
          <w:color w:val="656565"/>
          <w:kern w:val="0"/>
          <w:sz w:val="30"/>
          <w:szCs w:val="30"/>
        </w:rPr>
      </w:pPr>
      <w:r w:rsidRPr="006D1EE6">
        <w:rPr>
          <w:rFonts w:ascii="仿宋" w:eastAsia="仿宋" w:hAnsi="仿宋" w:cs="宋体" w:hint="eastAsia"/>
          <w:color w:val="656565"/>
          <w:kern w:val="0"/>
          <w:sz w:val="30"/>
          <w:szCs w:val="30"/>
        </w:rPr>
        <w:t xml:space="preserve">第七条 </w:t>
      </w:r>
      <w:r w:rsidRPr="006D1EE6">
        <w:rPr>
          <w:rFonts w:ascii="Calibri" w:eastAsia="仿宋" w:hAnsi="Calibri" w:cs="Calibri"/>
          <w:color w:val="656565"/>
          <w:kern w:val="0"/>
          <w:sz w:val="30"/>
          <w:szCs w:val="30"/>
        </w:rPr>
        <w:t> </w:t>
      </w:r>
      <w:r w:rsidRPr="006D1EE6">
        <w:rPr>
          <w:rFonts w:ascii="仿宋" w:eastAsia="仿宋" w:hAnsi="仿宋" w:cs="宋体" w:hint="eastAsia"/>
          <w:color w:val="656565"/>
          <w:kern w:val="0"/>
          <w:sz w:val="30"/>
          <w:szCs w:val="30"/>
        </w:rPr>
        <w:t>申请及发放流程：</w:t>
      </w:r>
    </w:p>
    <w:p w14:paraId="340A4632" w14:textId="5DED0413" w:rsidR="006D1EE6" w:rsidRDefault="006D1EE6" w:rsidP="00B242E7">
      <w:pPr>
        <w:widowControl/>
        <w:spacing w:before="100" w:beforeAutospacing="1" w:after="100" w:afterAutospacing="1"/>
        <w:contextualSpacing/>
        <w:rPr>
          <w:rFonts w:ascii="仿宋" w:eastAsia="仿宋" w:hAnsi="仿宋" w:cs="宋体"/>
          <w:color w:val="656565"/>
          <w:kern w:val="0"/>
          <w:sz w:val="30"/>
          <w:szCs w:val="30"/>
        </w:rPr>
      </w:pPr>
      <w:r w:rsidRPr="006D1EE6">
        <w:rPr>
          <w:rFonts w:ascii="仿宋" w:eastAsia="仿宋" w:hAnsi="仿宋" w:cs="宋体" w:hint="eastAsia"/>
          <w:color w:val="656565"/>
          <w:kern w:val="0"/>
          <w:sz w:val="30"/>
          <w:szCs w:val="30"/>
        </w:rPr>
        <w:lastRenderedPageBreak/>
        <w:t>（一）申请人或其法定监护人按要求填写申请表并准备相关资料，将申请表与相关资料一同提交项目合作医院，由项目合作医院转交至基金办公室，或者项目执行方。</w:t>
      </w:r>
    </w:p>
    <w:p w14:paraId="3E020DC5" w14:textId="0306B995" w:rsidR="006D1EE6" w:rsidRPr="006D1EE6" w:rsidRDefault="006D1EE6" w:rsidP="00B242E7">
      <w:pPr>
        <w:widowControl/>
        <w:spacing w:before="100" w:beforeAutospacing="1" w:after="100" w:afterAutospacing="1"/>
        <w:contextualSpacing/>
        <w:rPr>
          <w:rFonts w:ascii="仿宋" w:eastAsia="仿宋" w:hAnsi="仿宋" w:cs="宋体"/>
          <w:color w:val="656565"/>
          <w:kern w:val="0"/>
          <w:sz w:val="30"/>
          <w:szCs w:val="30"/>
        </w:rPr>
      </w:pPr>
      <w:r w:rsidRPr="006D1EE6">
        <w:rPr>
          <w:rFonts w:ascii="仿宋" w:eastAsia="仿宋" w:hAnsi="仿宋" w:cs="宋体" w:hint="eastAsia"/>
          <w:color w:val="656565"/>
          <w:kern w:val="0"/>
          <w:sz w:val="30"/>
          <w:szCs w:val="30"/>
        </w:rPr>
        <w:t>（二）经审核，由基金会或委托的医疗机构按照标准进行发放，同时受助者提供主治医生处方单原件，在《药品领取签收单》上填写相关信息并签字（18周岁以下的受助者由监护人进行填写签字领取）。</w:t>
      </w:r>
    </w:p>
    <w:p w14:paraId="6FD72178" w14:textId="77777777" w:rsidR="006D1EE6" w:rsidRPr="006D1EE6" w:rsidRDefault="006D1EE6" w:rsidP="00B242E7">
      <w:pPr>
        <w:widowControl/>
        <w:spacing w:before="100" w:beforeAutospacing="1" w:after="100" w:afterAutospacing="1"/>
        <w:contextualSpacing/>
        <w:rPr>
          <w:rFonts w:ascii="仿宋" w:eastAsia="仿宋" w:hAnsi="仿宋" w:cs="宋体"/>
          <w:color w:val="656565"/>
          <w:kern w:val="0"/>
          <w:sz w:val="30"/>
          <w:szCs w:val="30"/>
        </w:rPr>
      </w:pPr>
      <w:r w:rsidRPr="006D1EE6">
        <w:rPr>
          <w:rFonts w:ascii="仿宋" w:eastAsia="仿宋" w:hAnsi="仿宋" w:cs="宋体" w:hint="eastAsia"/>
          <w:color w:val="656565"/>
          <w:kern w:val="0"/>
          <w:sz w:val="30"/>
          <w:szCs w:val="30"/>
        </w:rPr>
        <w:t>（三）药品发放的医疗机构定期向基金办公室反馈如下资料：</w:t>
      </w:r>
    </w:p>
    <w:p w14:paraId="2B2BEFCE" w14:textId="77777777" w:rsidR="006D1EE6" w:rsidRPr="00471626" w:rsidRDefault="006D1EE6" w:rsidP="00B242E7">
      <w:pPr>
        <w:widowControl/>
        <w:spacing w:before="100" w:beforeAutospacing="1" w:after="100" w:afterAutospacing="1" w:line="360" w:lineRule="auto"/>
        <w:contextualSpacing/>
        <w:rPr>
          <w:rFonts w:ascii="仿宋" w:eastAsia="仿宋" w:hAnsi="仿宋" w:cs="宋体"/>
          <w:color w:val="656565"/>
          <w:kern w:val="0"/>
          <w:sz w:val="24"/>
          <w:szCs w:val="24"/>
        </w:rPr>
      </w:pPr>
      <w:r w:rsidRPr="00471626">
        <w:rPr>
          <w:rFonts w:ascii="仿宋" w:eastAsia="仿宋" w:hAnsi="仿宋" w:cs="宋体" w:hint="eastAsia"/>
          <w:color w:val="656565"/>
          <w:kern w:val="0"/>
          <w:sz w:val="24"/>
          <w:szCs w:val="24"/>
        </w:rPr>
        <w:t>（1）捐赠方送达捐赠药品的接收证明；</w:t>
      </w:r>
    </w:p>
    <w:p w14:paraId="4F9B8B60" w14:textId="77777777" w:rsidR="006D1EE6" w:rsidRPr="00471626" w:rsidRDefault="006D1EE6" w:rsidP="00B242E7">
      <w:pPr>
        <w:widowControl/>
        <w:spacing w:before="100" w:beforeAutospacing="1" w:after="100" w:afterAutospacing="1" w:line="360" w:lineRule="auto"/>
        <w:contextualSpacing/>
        <w:rPr>
          <w:rFonts w:ascii="仿宋" w:eastAsia="仿宋" w:hAnsi="仿宋" w:cs="宋体"/>
          <w:color w:val="656565"/>
          <w:kern w:val="0"/>
          <w:sz w:val="24"/>
          <w:szCs w:val="24"/>
        </w:rPr>
      </w:pPr>
      <w:r w:rsidRPr="00471626">
        <w:rPr>
          <w:rFonts w:ascii="仿宋" w:eastAsia="仿宋" w:hAnsi="仿宋" w:cs="宋体" w:hint="eastAsia"/>
          <w:color w:val="656565"/>
          <w:kern w:val="0"/>
          <w:sz w:val="24"/>
          <w:szCs w:val="24"/>
        </w:rPr>
        <w:t>（2）受助者的《药品领取签收单》；</w:t>
      </w:r>
    </w:p>
    <w:p w14:paraId="1D3EBE0A" w14:textId="77777777" w:rsidR="006D1EE6" w:rsidRPr="00471626" w:rsidRDefault="006D1EE6" w:rsidP="00B242E7">
      <w:pPr>
        <w:widowControl/>
        <w:spacing w:before="100" w:beforeAutospacing="1" w:after="100" w:afterAutospacing="1" w:line="360" w:lineRule="auto"/>
        <w:contextualSpacing/>
        <w:rPr>
          <w:rFonts w:ascii="仿宋" w:eastAsia="仿宋" w:hAnsi="仿宋" w:cs="宋体"/>
          <w:color w:val="656565"/>
          <w:kern w:val="0"/>
          <w:sz w:val="24"/>
          <w:szCs w:val="24"/>
        </w:rPr>
      </w:pPr>
      <w:r w:rsidRPr="00471626">
        <w:rPr>
          <w:rFonts w:ascii="仿宋" w:eastAsia="仿宋" w:hAnsi="仿宋" w:cs="宋体" w:hint="eastAsia"/>
          <w:color w:val="656565"/>
          <w:kern w:val="0"/>
          <w:sz w:val="24"/>
          <w:szCs w:val="24"/>
        </w:rPr>
        <w:t>（3）主治医生开具的处方单复印件和诊断证明复印件。</w:t>
      </w:r>
    </w:p>
    <w:p w14:paraId="0B0D4926" w14:textId="77777777" w:rsidR="006D1EE6" w:rsidRPr="006D1EE6" w:rsidRDefault="006D1EE6" w:rsidP="00B242E7">
      <w:pPr>
        <w:widowControl/>
        <w:spacing w:before="100" w:beforeAutospacing="1" w:after="100" w:afterAutospacing="1"/>
        <w:contextualSpacing/>
        <w:rPr>
          <w:rFonts w:ascii="仿宋" w:eastAsia="仿宋" w:hAnsi="仿宋" w:cs="宋体"/>
          <w:color w:val="656565"/>
          <w:kern w:val="0"/>
          <w:sz w:val="30"/>
          <w:szCs w:val="30"/>
        </w:rPr>
      </w:pPr>
      <w:r w:rsidRPr="006D1EE6">
        <w:rPr>
          <w:rFonts w:ascii="仿宋" w:eastAsia="仿宋" w:hAnsi="仿宋" w:cs="宋体" w:hint="eastAsia"/>
          <w:color w:val="656565"/>
          <w:kern w:val="0"/>
          <w:sz w:val="30"/>
          <w:szCs w:val="30"/>
        </w:rPr>
        <w:t>第八条 捐赠药品项目结项后，相关档案保管期限为3年，项目档案内容包括但不限于：</w:t>
      </w:r>
    </w:p>
    <w:p w14:paraId="17BBDD2C" w14:textId="77777777" w:rsidR="006D1EE6" w:rsidRPr="006D1EE6" w:rsidRDefault="006D1EE6" w:rsidP="00B242E7">
      <w:pPr>
        <w:widowControl/>
        <w:spacing w:before="100" w:beforeAutospacing="1" w:after="100" w:afterAutospacing="1" w:line="360" w:lineRule="auto"/>
        <w:contextualSpacing/>
        <w:rPr>
          <w:rFonts w:ascii="仿宋" w:eastAsia="仿宋" w:hAnsi="仿宋" w:cs="宋体"/>
          <w:color w:val="656565"/>
          <w:kern w:val="0"/>
          <w:sz w:val="24"/>
          <w:szCs w:val="24"/>
        </w:rPr>
      </w:pPr>
      <w:r w:rsidRPr="006D1EE6">
        <w:rPr>
          <w:rFonts w:ascii="仿宋" w:eastAsia="仿宋" w:hAnsi="仿宋" w:cs="宋体" w:hint="eastAsia"/>
          <w:color w:val="656565"/>
          <w:kern w:val="0"/>
          <w:sz w:val="24"/>
          <w:szCs w:val="24"/>
        </w:rPr>
        <w:t>（1）患者申请表</w:t>
      </w:r>
    </w:p>
    <w:p w14:paraId="1D209476" w14:textId="77777777" w:rsidR="006D1EE6" w:rsidRPr="006D1EE6" w:rsidRDefault="006D1EE6" w:rsidP="00B242E7">
      <w:pPr>
        <w:widowControl/>
        <w:spacing w:before="100" w:beforeAutospacing="1" w:after="100" w:afterAutospacing="1" w:line="360" w:lineRule="auto"/>
        <w:contextualSpacing/>
        <w:rPr>
          <w:rFonts w:ascii="仿宋" w:eastAsia="仿宋" w:hAnsi="仿宋" w:cs="宋体"/>
          <w:color w:val="656565"/>
          <w:kern w:val="0"/>
          <w:sz w:val="24"/>
          <w:szCs w:val="24"/>
        </w:rPr>
      </w:pPr>
      <w:r w:rsidRPr="006D1EE6">
        <w:rPr>
          <w:rFonts w:ascii="仿宋" w:eastAsia="仿宋" w:hAnsi="仿宋" w:cs="宋体" w:hint="eastAsia"/>
          <w:color w:val="656565"/>
          <w:kern w:val="0"/>
          <w:sz w:val="24"/>
          <w:szCs w:val="24"/>
        </w:rPr>
        <w:t>（2）合作及委托医疗机构盖章的捐赠药品接收证明；</w:t>
      </w:r>
    </w:p>
    <w:p w14:paraId="05EC448B" w14:textId="77777777" w:rsidR="006D1EE6" w:rsidRPr="006D1EE6" w:rsidRDefault="006D1EE6" w:rsidP="00B242E7">
      <w:pPr>
        <w:widowControl/>
        <w:spacing w:before="100" w:beforeAutospacing="1" w:after="100" w:afterAutospacing="1" w:line="360" w:lineRule="auto"/>
        <w:contextualSpacing/>
        <w:rPr>
          <w:rFonts w:ascii="仿宋" w:eastAsia="仿宋" w:hAnsi="仿宋" w:cs="宋体"/>
          <w:color w:val="656565"/>
          <w:kern w:val="0"/>
          <w:sz w:val="24"/>
          <w:szCs w:val="24"/>
        </w:rPr>
      </w:pPr>
      <w:r w:rsidRPr="006D1EE6">
        <w:rPr>
          <w:rFonts w:ascii="仿宋" w:eastAsia="仿宋" w:hAnsi="仿宋" w:cs="宋体" w:hint="eastAsia"/>
          <w:color w:val="656565"/>
          <w:kern w:val="0"/>
          <w:sz w:val="24"/>
          <w:szCs w:val="24"/>
        </w:rPr>
        <w:t>（3）受助者的《药品领取签收单》；</w:t>
      </w:r>
    </w:p>
    <w:p w14:paraId="540E3B85" w14:textId="77777777" w:rsidR="006D1EE6" w:rsidRPr="006D1EE6" w:rsidRDefault="006D1EE6" w:rsidP="00B242E7">
      <w:pPr>
        <w:widowControl/>
        <w:spacing w:before="100" w:beforeAutospacing="1" w:after="100" w:afterAutospacing="1" w:line="360" w:lineRule="auto"/>
        <w:contextualSpacing/>
        <w:rPr>
          <w:rFonts w:ascii="仿宋" w:eastAsia="仿宋" w:hAnsi="仿宋" w:cs="宋体"/>
          <w:color w:val="656565"/>
          <w:kern w:val="0"/>
          <w:sz w:val="24"/>
          <w:szCs w:val="24"/>
        </w:rPr>
      </w:pPr>
      <w:r w:rsidRPr="006D1EE6">
        <w:rPr>
          <w:rFonts w:ascii="仿宋" w:eastAsia="仿宋" w:hAnsi="仿宋" w:cs="宋体" w:hint="eastAsia"/>
          <w:color w:val="656565"/>
          <w:kern w:val="0"/>
          <w:sz w:val="24"/>
          <w:szCs w:val="24"/>
        </w:rPr>
        <w:t>（4）主治医生开具的处方单复印件和诊断证明复印件。</w:t>
      </w:r>
    </w:p>
    <w:p w14:paraId="410E51E8" w14:textId="77777777" w:rsidR="006D1EE6" w:rsidRPr="006D1EE6" w:rsidRDefault="006D1EE6" w:rsidP="00B242E7">
      <w:pPr>
        <w:widowControl/>
        <w:spacing w:before="100" w:beforeAutospacing="1" w:after="100" w:afterAutospacing="1" w:line="360" w:lineRule="auto"/>
        <w:contextualSpacing/>
        <w:rPr>
          <w:rFonts w:ascii="仿宋" w:eastAsia="仿宋" w:hAnsi="仿宋" w:cs="宋体"/>
          <w:color w:val="656565"/>
          <w:kern w:val="0"/>
          <w:sz w:val="24"/>
          <w:szCs w:val="24"/>
        </w:rPr>
      </w:pPr>
      <w:r w:rsidRPr="006D1EE6">
        <w:rPr>
          <w:rFonts w:ascii="仿宋" w:eastAsia="仿宋" w:hAnsi="仿宋" w:cs="宋体" w:hint="eastAsia"/>
          <w:color w:val="656565"/>
          <w:kern w:val="0"/>
          <w:sz w:val="24"/>
          <w:szCs w:val="24"/>
        </w:rPr>
        <w:t>（5）捐赠方捐赠药品出库单；</w:t>
      </w:r>
    </w:p>
    <w:p w14:paraId="5D68FD08" w14:textId="77777777" w:rsidR="006D1EE6" w:rsidRPr="006D1EE6" w:rsidRDefault="006D1EE6" w:rsidP="00B242E7">
      <w:pPr>
        <w:widowControl/>
        <w:spacing w:before="100" w:beforeAutospacing="1" w:after="100" w:afterAutospacing="1" w:line="360" w:lineRule="auto"/>
        <w:contextualSpacing/>
        <w:rPr>
          <w:rFonts w:ascii="仿宋" w:eastAsia="仿宋" w:hAnsi="仿宋" w:cs="宋体"/>
          <w:color w:val="656565"/>
          <w:kern w:val="0"/>
          <w:sz w:val="24"/>
          <w:szCs w:val="24"/>
        </w:rPr>
      </w:pPr>
      <w:r w:rsidRPr="006D1EE6">
        <w:rPr>
          <w:rFonts w:ascii="仿宋" w:eastAsia="仿宋" w:hAnsi="仿宋" w:cs="宋体" w:hint="eastAsia"/>
          <w:color w:val="656565"/>
          <w:kern w:val="0"/>
          <w:sz w:val="24"/>
          <w:szCs w:val="24"/>
        </w:rPr>
        <w:t>（6）相关媒体报道、照片、视频；</w:t>
      </w:r>
    </w:p>
    <w:p w14:paraId="1FC00E40" w14:textId="77777777" w:rsidR="006D1EE6" w:rsidRPr="006D1EE6" w:rsidRDefault="006D1EE6" w:rsidP="00B242E7">
      <w:pPr>
        <w:widowControl/>
        <w:spacing w:before="100" w:beforeAutospacing="1" w:after="100" w:afterAutospacing="1" w:line="360" w:lineRule="auto"/>
        <w:contextualSpacing/>
        <w:rPr>
          <w:rFonts w:ascii="仿宋" w:eastAsia="仿宋" w:hAnsi="仿宋" w:cs="宋体"/>
          <w:color w:val="656565"/>
          <w:kern w:val="0"/>
          <w:sz w:val="24"/>
          <w:szCs w:val="24"/>
        </w:rPr>
      </w:pPr>
      <w:r w:rsidRPr="006D1EE6">
        <w:rPr>
          <w:rFonts w:ascii="仿宋" w:eastAsia="仿宋" w:hAnsi="仿宋" w:cs="宋体" w:hint="eastAsia"/>
          <w:color w:val="656565"/>
          <w:kern w:val="0"/>
          <w:sz w:val="24"/>
          <w:szCs w:val="24"/>
        </w:rPr>
        <w:t>（7）项目结项报告；</w:t>
      </w:r>
    </w:p>
    <w:p w14:paraId="25EF67C5" w14:textId="77777777" w:rsidR="006D1EE6" w:rsidRPr="006D1EE6" w:rsidRDefault="006D1EE6" w:rsidP="00B242E7">
      <w:pPr>
        <w:widowControl/>
        <w:spacing w:before="100" w:beforeAutospacing="1" w:after="100" w:afterAutospacing="1" w:line="360" w:lineRule="auto"/>
        <w:contextualSpacing/>
        <w:rPr>
          <w:rFonts w:ascii="仿宋" w:eastAsia="仿宋" w:hAnsi="仿宋" w:cs="宋体"/>
          <w:color w:val="656565"/>
          <w:kern w:val="0"/>
          <w:sz w:val="24"/>
          <w:szCs w:val="24"/>
        </w:rPr>
      </w:pPr>
      <w:r w:rsidRPr="006D1EE6">
        <w:rPr>
          <w:rFonts w:ascii="仿宋" w:eastAsia="仿宋" w:hAnsi="仿宋" w:cs="宋体" w:hint="eastAsia"/>
          <w:color w:val="656565"/>
          <w:kern w:val="0"/>
          <w:sz w:val="24"/>
          <w:szCs w:val="24"/>
        </w:rPr>
        <w:t>（8）项目监督回访报告。</w:t>
      </w:r>
    </w:p>
    <w:p w14:paraId="491D5C91" w14:textId="77777777" w:rsidR="008139E6" w:rsidRDefault="008139E6" w:rsidP="00B242E7">
      <w:pPr>
        <w:adjustRightInd w:val="0"/>
        <w:spacing w:line="360" w:lineRule="auto"/>
        <w:contextualSpacing/>
        <w:rPr>
          <w:rFonts w:ascii="仿宋" w:eastAsia="仿宋" w:hAnsi="仿宋" w:cs="宋体"/>
          <w:b/>
          <w:color w:val="333333"/>
          <w:kern w:val="0"/>
          <w:sz w:val="30"/>
          <w:szCs w:val="30"/>
        </w:rPr>
      </w:pPr>
    </w:p>
    <w:p w14:paraId="55150908" w14:textId="77777777" w:rsidR="00057BB9" w:rsidRDefault="00057BB9" w:rsidP="00B242E7">
      <w:pPr>
        <w:widowControl/>
        <w:spacing w:line="360" w:lineRule="auto"/>
        <w:contextualSpacing/>
        <w:jc w:val="left"/>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t>本制度自颁布之日起实行。</w:t>
      </w:r>
    </w:p>
    <w:p w14:paraId="6E9CB8EE" w14:textId="77777777" w:rsidR="00057BB9" w:rsidRDefault="00057BB9" w:rsidP="00B242E7">
      <w:pPr>
        <w:adjustRightInd w:val="0"/>
        <w:spacing w:line="360" w:lineRule="auto"/>
        <w:contextualSpacing/>
        <w:jc w:val="left"/>
        <w:rPr>
          <w:rFonts w:ascii="仿宋" w:eastAsia="仿宋" w:hAnsi="仿宋" w:cs="Times New Roman"/>
          <w:sz w:val="30"/>
          <w:szCs w:val="30"/>
        </w:rPr>
      </w:pPr>
      <w:r>
        <w:rPr>
          <w:rFonts w:ascii="仿宋" w:eastAsia="仿宋" w:hAnsi="仿宋" w:cs="宋体" w:hint="eastAsia"/>
          <w:kern w:val="0"/>
          <w:sz w:val="30"/>
          <w:szCs w:val="30"/>
        </w:rPr>
        <w:t>本制度（修订）经2023年12月12日第三届第七次理事会审议表决通</w:t>
      </w:r>
      <w:r>
        <w:rPr>
          <w:rFonts w:ascii="仿宋" w:eastAsia="仿宋" w:hAnsi="仿宋" w:cs="宋体" w:hint="eastAsia"/>
          <w:kern w:val="0"/>
          <w:sz w:val="30"/>
          <w:szCs w:val="30"/>
        </w:rPr>
        <w:lastRenderedPageBreak/>
        <w:t>过。</w:t>
      </w:r>
    </w:p>
    <w:sectPr w:rsidR="00057BB9"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1CD9" w14:textId="77777777" w:rsidR="0068533E" w:rsidRDefault="0068533E" w:rsidP="009532A4">
      <w:r>
        <w:separator/>
      </w:r>
    </w:p>
  </w:endnote>
  <w:endnote w:type="continuationSeparator" w:id="0">
    <w:p w14:paraId="0E36E08E" w14:textId="77777777" w:rsidR="0068533E" w:rsidRDefault="0068533E"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r w:rsidRPr="00F44F98">
      <w:rPr>
        <w:rFonts w:ascii="宋体" w:eastAsia="宋体" w:hAnsi="宋体"/>
        <w:color w:val="FF0000"/>
      </w:rPr>
      <w:t>36号百朗园A2段616室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7682" w14:textId="77777777" w:rsidR="0068533E" w:rsidRDefault="0068533E" w:rsidP="009532A4">
      <w:r>
        <w:separator/>
      </w:r>
    </w:p>
  </w:footnote>
  <w:footnote w:type="continuationSeparator" w:id="0">
    <w:p w14:paraId="28A6A8BB" w14:textId="77777777" w:rsidR="0068533E" w:rsidRDefault="0068533E"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5B58F5"/>
    <w:multiLevelType w:val="multilevel"/>
    <w:tmpl w:val="0F5B58F5"/>
    <w:lvl w:ilvl="0">
      <w:start w:val="1"/>
      <w:numFmt w:val="japaneseCounting"/>
      <w:lvlText w:val="第%1章"/>
      <w:lvlJc w:val="left"/>
      <w:pPr>
        <w:ind w:left="4163" w:hanging="1080"/>
      </w:pPr>
      <w:rPr>
        <w:rFonts w:hint="default"/>
      </w:rPr>
    </w:lvl>
    <w:lvl w:ilvl="1" w:tentative="1">
      <w:start w:val="1"/>
      <w:numFmt w:val="lowerLetter"/>
      <w:lvlText w:val="%2)"/>
      <w:lvlJc w:val="left"/>
      <w:pPr>
        <w:ind w:left="3923" w:hanging="420"/>
      </w:pPr>
    </w:lvl>
    <w:lvl w:ilvl="2" w:tentative="1">
      <w:start w:val="1"/>
      <w:numFmt w:val="lowerRoman"/>
      <w:lvlText w:val="%3."/>
      <w:lvlJc w:val="right"/>
      <w:pPr>
        <w:ind w:left="4343" w:hanging="420"/>
      </w:pPr>
    </w:lvl>
    <w:lvl w:ilvl="3" w:tentative="1">
      <w:start w:val="1"/>
      <w:numFmt w:val="decimal"/>
      <w:lvlText w:val="%4."/>
      <w:lvlJc w:val="left"/>
      <w:pPr>
        <w:ind w:left="4763" w:hanging="420"/>
      </w:pPr>
    </w:lvl>
    <w:lvl w:ilvl="4" w:tentative="1">
      <w:start w:val="1"/>
      <w:numFmt w:val="lowerLetter"/>
      <w:lvlText w:val="%5)"/>
      <w:lvlJc w:val="left"/>
      <w:pPr>
        <w:ind w:left="5183" w:hanging="420"/>
      </w:pPr>
    </w:lvl>
    <w:lvl w:ilvl="5" w:tentative="1">
      <w:start w:val="1"/>
      <w:numFmt w:val="lowerRoman"/>
      <w:lvlText w:val="%6."/>
      <w:lvlJc w:val="right"/>
      <w:pPr>
        <w:ind w:left="5603" w:hanging="420"/>
      </w:pPr>
    </w:lvl>
    <w:lvl w:ilvl="6" w:tentative="1">
      <w:start w:val="1"/>
      <w:numFmt w:val="decimal"/>
      <w:lvlText w:val="%7."/>
      <w:lvlJc w:val="left"/>
      <w:pPr>
        <w:ind w:left="6023" w:hanging="420"/>
      </w:pPr>
    </w:lvl>
    <w:lvl w:ilvl="7" w:tentative="1">
      <w:start w:val="1"/>
      <w:numFmt w:val="lowerLetter"/>
      <w:lvlText w:val="%8)"/>
      <w:lvlJc w:val="left"/>
      <w:pPr>
        <w:ind w:left="6443" w:hanging="420"/>
      </w:pPr>
    </w:lvl>
    <w:lvl w:ilvl="8" w:tentative="1">
      <w:start w:val="1"/>
      <w:numFmt w:val="lowerRoman"/>
      <w:lvlText w:val="%9."/>
      <w:lvlJc w:val="right"/>
      <w:pPr>
        <w:ind w:left="6863" w:hanging="420"/>
      </w:pPr>
    </w:lvl>
  </w:abstractNum>
  <w:abstractNum w:abstractNumId="2"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1AC1E4D"/>
    <w:multiLevelType w:val="hybridMultilevel"/>
    <w:tmpl w:val="5CA0F1D8"/>
    <w:lvl w:ilvl="0" w:tplc="FAAACFC6">
      <w:start w:val="1"/>
      <w:numFmt w:val="japaneseCounting"/>
      <w:lvlText w:val="第%1条"/>
      <w:lvlJc w:val="left"/>
      <w:pPr>
        <w:ind w:left="1116" w:hanging="1116"/>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3130960"/>
    <w:multiLevelType w:val="hybridMultilevel"/>
    <w:tmpl w:val="F7BEED4A"/>
    <w:lvl w:ilvl="0" w:tplc="CDF25A4E">
      <w:start w:val="1"/>
      <w:numFmt w:val="japaneseCounting"/>
      <w:lvlText w:val="（%1）"/>
      <w:lvlJc w:val="left"/>
      <w:pPr>
        <w:ind w:left="1080" w:hanging="108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72336882">
    <w:abstractNumId w:val="4"/>
  </w:num>
  <w:num w:numId="2" w16cid:durableId="1253470568">
    <w:abstractNumId w:val="3"/>
  </w:num>
  <w:num w:numId="3" w16cid:durableId="1592926596">
    <w:abstractNumId w:val="0"/>
  </w:num>
  <w:num w:numId="4" w16cid:durableId="498425759">
    <w:abstractNumId w:val="6"/>
  </w:num>
  <w:num w:numId="5" w16cid:durableId="746269462">
    <w:abstractNumId w:val="2"/>
  </w:num>
  <w:num w:numId="6" w16cid:durableId="1710495920">
    <w:abstractNumId w:val="1"/>
  </w:num>
  <w:num w:numId="7" w16cid:durableId="1806238395">
    <w:abstractNumId w:val="5"/>
  </w:num>
  <w:num w:numId="8" w16cid:durableId="824323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17A17"/>
    <w:rsid w:val="00023397"/>
    <w:rsid w:val="00057BB9"/>
    <w:rsid w:val="000B49B0"/>
    <w:rsid w:val="000C312B"/>
    <w:rsid w:val="00126FF8"/>
    <w:rsid w:val="001860A4"/>
    <w:rsid w:val="001B62A4"/>
    <w:rsid w:val="00303FC2"/>
    <w:rsid w:val="003B415C"/>
    <w:rsid w:val="00471626"/>
    <w:rsid w:val="00480B3E"/>
    <w:rsid w:val="004D7440"/>
    <w:rsid w:val="0052022B"/>
    <w:rsid w:val="00537DD4"/>
    <w:rsid w:val="00613855"/>
    <w:rsid w:val="0068533E"/>
    <w:rsid w:val="006D1EE6"/>
    <w:rsid w:val="006E700B"/>
    <w:rsid w:val="0073086D"/>
    <w:rsid w:val="00751441"/>
    <w:rsid w:val="00762B2A"/>
    <w:rsid w:val="008139E6"/>
    <w:rsid w:val="00854A16"/>
    <w:rsid w:val="00880F6F"/>
    <w:rsid w:val="008B7A9E"/>
    <w:rsid w:val="0093159E"/>
    <w:rsid w:val="009532A4"/>
    <w:rsid w:val="00A45FB5"/>
    <w:rsid w:val="00A561D9"/>
    <w:rsid w:val="00A87684"/>
    <w:rsid w:val="00AA4865"/>
    <w:rsid w:val="00AF52CD"/>
    <w:rsid w:val="00B10F00"/>
    <w:rsid w:val="00B242E7"/>
    <w:rsid w:val="00B75F6B"/>
    <w:rsid w:val="00BA40DD"/>
    <w:rsid w:val="00D33A96"/>
    <w:rsid w:val="00E66EFA"/>
    <w:rsid w:val="00F44F98"/>
    <w:rsid w:val="00F47FBD"/>
    <w:rsid w:val="00F47FF0"/>
    <w:rsid w:val="00F51E88"/>
    <w:rsid w:val="00F72491"/>
    <w:rsid w:val="00FA1F58"/>
    <w:rsid w:val="00FB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34"/>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8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5</cp:revision>
  <cp:lastPrinted>2021-03-08T02:11:00Z</cp:lastPrinted>
  <dcterms:created xsi:type="dcterms:W3CDTF">2023-10-31T02:30:00Z</dcterms:created>
  <dcterms:modified xsi:type="dcterms:W3CDTF">2023-11-16T03:36:00Z</dcterms:modified>
</cp:coreProperties>
</file>